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5C" w:rsidRPr="00BB5CC8" w:rsidRDefault="002C555C" w:rsidP="002C555C">
      <w:pPr>
        <w:pStyle w:val="Textkrper2"/>
        <w:spacing w:after="60"/>
        <w:ind w:firstLine="6"/>
        <w:rPr>
          <w:color w:val="auto"/>
          <w:sz w:val="28"/>
        </w:rPr>
      </w:pPr>
      <w:r w:rsidRPr="002C555C">
        <w:rPr>
          <w:b/>
          <w:color w:val="auto"/>
          <w:sz w:val="48"/>
        </w:rPr>
        <w:t>Stufen der Mitbestimmung</w:t>
      </w:r>
      <w:r w:rsidR="00BB5CC8">
        <w:rPr>
          <w:b/>
          <w:color w:val="auto"/>
          <w:sz w:val="48"/>
        </w:rPr>
        <w:t xml:space="preserve"> </w:t>
      </w:r>
    </w:p>
    <w:p w:rsidR="002C555C" w:rsidRPr="00BB5CC8" w:rsidRDefault="00BB5CC8" w:rsidP="00BB5CC8">
      <w:pPr>
        <w:pStyle w:val="Textkrper2"/>
        <w:spacing w:after="60"/>
        <w:ind w:firstLine="3"/>
        <w:rPr>
          <w:color w:val="auto"/>
          <w:sz w:val="28"/>
        </w:rPr>
      </w:pPr>
      <w:r w:rsidRPr="00BB5CC8">
        <w:rPr>
          <w:color w:val="auto"/>
          <w:sz w:val="28"/>
        </w:rPr>
        <w:t>(UNICEF, Roger Hart, 1992 sowie aus</w:t>
      </w:r>
      <w:r w:rsidR="002C555C" w:rsidRPr="00BB5CC8">
        <w:rPr>
          <w:color w:val="auto"/>
          <w:sz w:val="28"/>
        </w:rPr>
        <w:t xml:space="preserve"> „Partizipation in der Schule“, Kinderlobby Schweiz)</w:t>
      </w:r>
    </w:p>
    <w:p w:rsidR="002C555C" w:rsidRPr="002C555C" w:rsidRDefault="002C555C" w:rsidP="002C555C">
      <w:pPr>
        <w:pStyle w:val="Textkrper2"/>
        <w:spacing w:after="60"/>
        <w:ind w:firstLine="3"/>
        <w:rPr>
          <w:color w:val="auto"/>
          <w:sz w:val="36"/>
        </w:rPr>
      </w:pPr>
    </w:p>
    <w:p w:rsidR="00BB5CC8" w:rsidRPr="00BB5CC8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Fremdbestimmung:</w:t>
      </w:r>
      <w:r w:rsidRPr="00BB5CC8">
        <w:rPr>
          <w:sz w:val="28"/>
        </w:rPr>
        <w:tab/>
      </w:r>
    </w:p>
    <w:p w:rsidR="00BB5CC8" w:rsidRPr="00BB5CC8" w:rsidRDefault="00BB5CC8" w:rsidP="00BB5CC8">
      <w:pPr>
        <w:spacing w:after="60"/>
        <w:ind w:firstLine="32"/>
        <w:rPr>
          <w:sz w:val="28"/>
        </w:rPr>
      </w:pPr>
      <w:r w:rsidRPr="00BB5CC8">
        <w:rPr>
          <w:sz w:val="28"/>
        </w:rPr>
        <w:t>Junge Menschen werden manipuliert.</w:t>
      </w:r>
    </w:p>
    <w:p w:rsidR="002C555C" w:rsidRPr="00BB5CC8" w:rsidRDefault="00BB5CC8" w:rsidP="00BB5CC8">
      <w:pPr>
        <w:spacing w:after="60"/>
        <w:ind w:firstLine="32"/>
        <w:rPr>
          <w:sz w:val="28"/>
        </w:rPr>
      </w:pPr>
      <w:r w:rsidRPr="00BB5CC8">
        <w:rPr>
          <w:sz w:val="28"/>
        </w:rPr>
        <w:t xml:space="preserve">z.B. </w:t>
      </w:r>
      <w:r w:rsidR="002C555C" w:rsidRPr="00BB5CC8">
        <w:rPr>
          <w:sz w:val="28"/>
        </w:rPr>
        <w:t>Kinder tragen Plakate bei einer Demonstration</w:t>
      </w:r>
      <w:r>
        <w:rPr>
          <w:sz w:val="28"/>
        </w:rPr>
        <w:t>.</w:t>
      </w:r>
    </w:p>
    <w:p w:rsidR="002C555C" w:rsidRPr="00BB5CC8" w:rsidRDefault="002C555C" w:rsidP="00BB5CC8">
      <w:pPr>
        <w:spacing w:after="60"/>
        <w:ind w:firstLine="32"/>
        <w:rPr>
          <w:sz w:val="28"/>
        </w:rPr>
      </w:pPr>
    </w:p>
    <w:p w:rsidR="00BB5CC8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Dekoration:</w:t>
      </w:r>
    </w:p>
    <w:p w:rsid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>Junge Menschen werden zu Dekorationszwecken Erwachsenen beiseitegestellt.</w:t>
      </w:r>
    </w:p>
    <w:p w:rsidR="002C555C" w:rsidRP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 xml:space="preserve">Z.B. </w:t>
      </w:r>
      <w:r w:rsidR="002C555C" w:rsidRPr="00BB5CC8">
        <w:rPr>
          <w:sz w:val="28"/>
        </w:rPr>
        <w:t>Kinder wirken an einer Veranstaltung mit, ohne den Grund zu kennen</w:t>
      </w:r>
      <w:r>
        <w:rPr>
          <w:sz w:val="28"/>
        </w:rPr>
        <w:t>.</w:t>
      </w:r>
    </w:p>
    <w:p w:rsidR="002C555C" w:rsidRPr="00BB5CC8" w:rsidRDefault="002C555C" w:rsidP="00BB5CC8">
      <w:pPr>
        <w:spacing w:after="60"/>
        <w:ind w:firstLine="32"/>
        <w:rPr>
          <w:sz w:val="28"/>
        </w:rPr>
      </w:pPr>
    </w:p>
    <w:p w:rsidR="00BB5CC8" w:rsidRDefault="002C555C" w:rsidP="00BB5CC8">
      <w:pPr>
        <w:spacing w:after="60"/>
        <w:ind w:firstLine="32"/>
        <w:rPr>
          <w:b/>
          <w:sz w:val="28"/>
        </w:rPr>
      </w:pPr>
      <w:r w:rsidRPr="00BB5CC8">
        <w:rPr>
          <w:b/>
          <w:sz w:val="28"/>
        </w:rPr>
        <w:t>Alibi-Teilnahme:</w:t>
      </w:r>
    </w:p>
    <w:p w:rsidR="00BB5CC8" w:rsidRPr="00BB5CC8" w:rsidRDefault="00BB5CC8" w:rsidP="00BB5CC8">
      <w:pPr>
        <w:spacing w:after="60"/>
        <w:ind w:firstLine="32"/>
        <w:rPr>
          <w:sz w:val="28"/>
        </w:rPr>
      </w:pPr>
      <w:r w:rsidRPr="00BB5CC8">
        <w:rPr>
          <w:sz w:val="28"/>
        </w:rPr>
        <w:t>Junge Menschen werden befragt, aber nicht ernst genommen</w:t>
      </w:r>
      <w:r>
        <w:rPr>
          <w:sz w:val="28"/>
        </w:rPr>
        <w:t>.</w:t>
      </w:r>
    </w:p>
    <w:p w:rsidR="002C555C" w:rsidRP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 xml:space="preserve">z.B. </w:t>
      </w:r>
      <w:r w:rsidR="002C555C" w:rsidRPr="00BB5CC8">
        <w:rPr>
          <w:sz w:val="28"/>
        </w:rPr>
        <w:t>Kinder nehmen an Veranstaltungen teil, haben aber keine Stimme</w:t>
      </w:r>
    </w:p>
    <w:p w:rsidR="002C555C" w:rsidRPr="00BB5CC8" w:rsidRDefault="002C555C" w:rsidP="00BB5CC8">
      <w:pPr>
        <w:spacing w:after="60"/>
        <w:ind w:firstLine="32"/>
        <w:rPr>
          <w:sz w:val="28"/>
        </w:rPr>
      </w:pPr>
    </w:p>
    <w:p w:rsidR="00BB5CC8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Teilhabe:</w:t>
      </w:r>
    </w:p>
    <w:p w:rsid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>Junge Menschen werden informiert und beauftragt. Sie verantworten die Auftragserfüllung.</w:t>
      </w:r>
    </w:p>
    <w:p w:rsidR="002C555C" w:rsidRP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 xml:space="preserve">z.B. </w:t>
      </w:r>
      <w:r w:rsidR="002C555C" w:rsidRPr="00BB5CC8">
        <w:rPr>
          <w:sz w:val="28"/>
        </w:rPr>
        <w:t>Kinder nehmen teil und können im kleinen Bereich mitreden</w:t>
      </w:r>
      <w:r>
        <w:rPr>
          <w:sz w:val="28"/>
        </w:rPr>
        <w:t>.</w:t>
      </w:r>
    </w:p>
    <w:p w:rsidR="002C555C" w:rsidRPr="00BB5CC8" w:rsidRDefault="002C555C" w:rsidP="00BB5CC8">
      <w:pPr>
        <w:spacing w:after="60"/>
        <w:ind w:firstLine="32"/>
        <w:rPr>
          <w:sz w:val="28"/>
        </w:rPr>
      </w:pPr>
    </w:p>
    <w:p w:rsidR="00BB5CC8" w:rsidRDefault="00BB5CC8" w:rsidP="00BB5CC8">
      <w:pPr>
        <w:spacing w:after="60"/>
        <w:ind w:firstLine="32"/>
        <w:rPr>
          <w:sz w:val="28"/>
        </w:rPr>
      </w:pPr>
      <w:r>
        <w:rPr>
          <w:b/>
          <w:sz w:val="28"/>
        </w:rPr>
        <w:t>Konsultation</w:t>
      </w:r>
      <w:r w:rsidR="002C555C" w:rsidRPr="00BB5CC8">
        <w:rPr>
          <w:b/>
          <w:sz w:val="28"/>
        </w:rPr>
        <w:t>:</w:t>
      </w:r>
    </w:p>
    <w:p w:rsidR="00BB5CC8" w:rsidRDefault="00BB5CC8" w:rsidP="00BB5CC8">
      <w:pPr>
        <w:spacing w:after="60"/>
        <w:rPr>
          <w:sz w:val="28"/>
        </w:rPr>
      </w:pPr>
      <w:r>
        <w:rPr>
          <w:sz w:val="28"/>
        </w:rPr>
        <w:t>Junge Menschen werden informiert und befragt.</w:t>
      </w:r>
    </w:p>
    <w:p w:rsidR="002C555C" w:rsidRPr="00BB5CC8" w:rsidRDefault="002C555C" w:rsidP="00BB5CC8">
      <w:pPr>
        <w:spacing w:after="60"/>
        <w:rPr>
          <w:sz w:val="28"/>
        </w:rPr>
      </w:pPr>
    </w:p>
    <w:p w:rsidR="00BB5CC8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Mitwirkung:</w:t>
      </w:r>
    </w:p>
    <w:p w:rsid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>Erwachsene initiieren und teilen Entscheidungen mit jungen Menschen.</w:t>
      </w:r>
    </w:p>
    <w:p w:rsid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>Die Verantwortung dieser Teilbereiche wird geteilt wahrgenommen.</w:t>
      </w:r>
    </w:p>
    <w:p w:rsidR="002C555C" w:rsidRPr="00BB5CC8" w:rsidRDefault="002C555C" w:rsidP="00BB5CC8">
      <w:pPr>
        <w:spacing w:after="60"/>
        <w:rPr>
          <w:sz w:val="28"/>
        </w:rPr>
      </w:pPr>
    </w:p>
    <w:p w:rsidR="00BB5CC8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Selbstbestimmung:</w:t>
      </w:r>
    </w:p>
    <w:p w:rsidR="002C555C" w:rsidRPr="00BB5CC8" w:rsidRDefault="00BB5CC8" w:rsidP="00BB5CC8">
      <w:pPr>
        <w:spacing w:after="60"/>
        <w:ind w:firstLine="32"/>
        <w:rPr>
          <w:sz w:val="28"/>
        </w:rPr>
      </w:pPr>
      <w:r>
        <w:rPr>
          <w:sz w:val="28"/>
        </w:rPr>
        <w:t xml:space="preserve">Junge Menschen initiieren und leiten Aktivitäten. Sie verantworten definierte Teilbereiche. </w:t>
      </w:r>
      <w:r w:rsidR="002C555C" w:rsidRPr="00BB5CC8">
        <w:rPr>
          <w:sz w:val="28"/>
        </w:rPr>
        <w:t>Erwachsene tragen mit</w:t>
      </w:r>
      <w:r>
        <w:rPr>
          <w:sz w:val="28"/>
        </w:rPr>
        <w:t>, unterstützen</w:t>
      </w:r>
    </w:p>
    <w:p w:rsidR="002C555C" w:rsidRPr="00BB5CC8" w:rsidRDefault="002C555C" w:rsidP="00BB5CC8">
      <w:pPr>
        <w:spacing w:after="60"/>
        <w:ind w:firstLine="32"/>
        <w:rPr>
          <w:sz w:val="28"/>
        </w:rPr>
      </w:pPr>
    </w:p>
    <w:p w:rsidR="002143DC" w:rsidRDefault="002C555C" w:rsidP="00BB5CC8">
      <w:pPr>
        <w:spacing w:after="60"/>
        <w:ind w:firstLine="32"/>
        <w:rPr>
          <w:sz w:val="28"/>
        </w:rPr>
      </w:pPr>
      <w:r w:rsidRPr="00BB5CC8">
        <w:rPr>
          <w:b/>
          <w:sz w:val="28"/>
        </w:rPr>
        <w:t>Selbstverwaltung:</w:t>
      </w:r>
    </w:p>
    <w:p w:rsidR="002C555C" w:rsidRPr="00BB5CC8" w:rsidRDefault="002143DC" w:rsidP="00BB5CC8">
      <w:pPr>
        <w:spacing w:after="60"/>
        <w:ind w:firstLine="32"/>
        <w:rPr>
          <w:sz w:val="28"/>
        </w:rPr>
      </w:pPr>
      <w:r>
        <w:rPr>
          <w:sz w:val="28"/>
        </w:rPr>
        <w:t xml:space="preserve">Junge Menschen haben völlige Entscheidungsfreiheit und Tragen Verantwortung für ihr Tun. </w:t>
      </w:r>
      <w:r w:rsidR="002C555C" w:rsidRPr="00BB5CC8">
        <w:rPr>
          <w:sz w:val="28"/>
        </w:rPr>
        <w:t xml:space="preserve">Erwachsenen </w:t>
      </w:r>
      <w:r>
        <w:rPr>
          <w:sz w:val="28"/>
        </w:rPr>
        <w:t>werden lediglich informiert.</w:t>
      </w:r>
    </w:p>
    <w:sectPr w:rsidR="002C555C" w:rsidRPr="00BB5CC8" w:rsidSect="00BB5CC8">
      <w:pgSz w:w="11900" w:h="16840"/>
      <w:pgMar w:top="1417" w:right="1268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555C"/>
    <w:rsid w:val="002143DC"/>
    <w:rsid w:val="002C555C"/>
    <w:rsid w:val="003E5FA6"/>
    <w:rsid w:val="00BB5CC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55C"/>
    <w:pPr>
      <w:spacing w:after="0"/>
    </w:pPr>
    <w:rPr>
      <w:rFonts w:ascii="Arial" w:eastAsia="Times New Roman" w:hAnsi="Arial" w:cs="Arial"/>
      <w:lang w:val="de-CH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234E71"/>
  </w:style>
  <w:style w:type="paragraph" w:styleId="Textkrper2">
    <w:name w:val="Body Text 2"/>
    <w:basedOn w:val="Standard"/>
    <w:link w:val="Textkrper2Zeichen"/>
    <w:rsid w:val="002C555C"/>
    <w:rPr>
      <w:color w:val="FF0000"/>
    </w:rPr>
  </w:style>
  <w:style w:type="character" w:customStyle="1" w:styleId="Textkrper2Zeichen">
    <w:name w:val="Textkörper 2 Zeichen"/>
    <w:basedOn w:val="Absatzstandardschriftart"/>
    <w:link w:val="Textkrper2"/>
    <w:rsid w:val="002C555C"/>
    <w:rPr>
      <w:rFonts w:ascii="Arial" w:eastAsia="Times New Roman" w:hAnsi="Arial" w:cs="Arial"/>
      <w:color w:val="FF0000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1041</Characters>
  <Application>Microsoft Macintosh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PHZ Luzern</Company>
  <LinksUpToDate>false</LinksUpToDate>
  <CharactersWithSpaces>1161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Bürgisser</dc:creator>
  <cp:keywords/>
  <dc:description/>
  <cp:lastModifiedBy>Titus Bürgisser</cp:lastModifiedBy>
  <cp:revision>4</cp:revision>
  <dcterms:created xsi:type="dcterms:W3CDTF">2011-11-02T21:57:00Z</dcterms:created>
  <dcterms:modified xsi:type="dcterms:W3CDTF">2011-11-03T22:00:00Z</dcterms:modified>
  <cp:category/>
</cp:coreProperties>
</file>